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E4" w:rsidRPr="00780817" w:rsidRDefault="006847E4" w:rsidP="006847E4">
      <w:pPr>
        <w:spacing w:after="0" w:line="240" w:lineRule="auto"/>
        <w:ind w:left="284" w:right="2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47E4" w:rsidRPr="00780817" w:rsidRDefault="006847E4" w:rsidP="006847E4">
      <w:pPr>
        <w:spacing w:after="0" w:line="240" w:lineRule="auto"/>
        <w:ind w:left="284" w:right="26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80817">
        <w:rPr>
          <w:rFonts w:ascii="Helvetica" w:eastAsia="Times New Roman" w:hAnsi="Helvetica" w:cs="Helvetica"/>
          <w:noProof/>
          <w:sz w:val="24"/>
          <w:szCs w:val="24"/>
          <w:lang w:eastAsia="is-IS"/>
        </w:rPr>
        <w:drawing>
          <wp:inline distT="0" distB="0" distL="0" distR="0" wp14:anchorId="70015FE5" wp14:editId="7FC8C6C1">
            <wp:extent cx="1981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7E4" w:rsidRPr="00780817" w:rsidRDefault="006847E4" w:rsidP="006847E4">
      <w:pPr>
        <w:spacing w:after="0" w:line="240" w:lineRule="auto"/>
        <w:ind w:left="284" w:right="2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47E4" w:rsidRPr="00780817" w:rsidRDefault="006847E4" w:rsidP="006847E4">
      <w:pPr>
        <w:spacing w:after="0" w:line="240" w:lineRule="auto"/>
        <w:ind w:right="2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47E4" w:rsidRPr="00780817" w:rsidRDefault="006847E4" w:rsidP="006847E4">
      <w:pPr>
        <w:spacing w:after="0" w:line="240" w:lineRule="auto"/>
        <w:ind w:left="284" w:right="2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Dear parent/guardian. </w:t>
      </w:r>
    </w:p>
    <w:p w:rsidR="006847E4" w:rsidRPr="00780817" w:rsidRDefault="006847E4" w:rsidP="006847E4">
      <w:pPr>
        <w:spacing w:after="0" w:line="240" w:lineRule="auto"/>
        <w:ind w:left="284" w:right="2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6847E4" w:rsidRPr="00780817" w:rsidRDefault="006847E4" w:rsidP="00960D77">
      <w:pPr>
        <w:spacing w:after="0" w:line="240" w:lineRule="auto"/>
        <w:ind w:left="284" w:right="2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school uses </w:t>
      </w:r>
      <w:r w:rsidR="006C2C76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6C2C76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60848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web-based </w:t>
      </w:r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>self-evaluation syst</w:t>
      </w:r>
      <w:r w:rsidR="00960D77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em </w:t>
      </w:r>
      <w:r w:rsidR="006C2C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called </w:t>
      </w:r>
      <w:proofErr w:type="spellStart"/>
      <w:r w:rsidR="00960D77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>Skólapúlsinn</w:t>
      </w:r>
      <w:proofErr w:type="spellEnd"/>
      <w:r w:rsidR="00960D77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monitor its operations and improve the school. </w:t>
      </w:r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One important part of that </w:t>
      </w:r>
      <w:r w:rsidR="006C2C76" w:rsidRPr="006C2C76">
        <w:rPr>
          <w:rFonts w:ascii="Times New Roman" w:eastAsia="Times New Roman" w:hAnsi="Times New Roman" w:cs="Times New Roman"/>
          <w:sz w:val="24"/>
          <w:szCs w:val="24"/>
          <w:lang w:val="en-US"/>
        </w:rPr>
        <w:t>self-evaluation</w:t>
      </w:r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asking the students how they feel at school, how they are doing with their studies and education as well as asking some more </w:t>
      </w:r>
      <w:r w:rsidR="00BF39B0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>general</w:t>
      </w:r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questions about the school and class </w:t>
      </w:r>
      <w:r w:rsidR="00BF39B0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>ethos</w:t>
      </w:r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BF39B0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 table below </w:t>
      </w:r>
      <w:r w:rsidR="00BF39B0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>contains</w:t>
      </w:r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 overview of what the survey</w:t>
      </w:r>
      <w:r w:rsidR="004D2A76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0A52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>measures</w:t>
      </w:r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847E4" w:rsidRPr="00780817" w:rsidRDefault="006847E4" w:rsidP="006847E4">
      <w:pPr>
        <w:spacing w:after="0" w:line="240" w:lineRule="auto"/>
        <w:ind w:left="284" w:right="2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922" w:type="dxa"/>
        <w:tblInd w:w="392" w:type="dxa"/>
        <w:tblBorders>
          <w:top w:val="single" w:sz="24" w:space="0" w:color="E36C0A"/>
          <w:bottom w:val="single" w:sz="24" w:space="0" w:color="E36C0A"/>
          <w:insideH w:val="single" w:sz="6" w:space="0" w:color="E36C0A"/>
        </w:tblBorders>
        <w:tblLook w:val="04A0" w:firstRow="1" w:lastRow="0" w:firstColumn="1" w:lastColumn="0" w:noHBand="0" w:noVBand="1"/>
      </w:tblPr>
      <w:tblGrid>
        <w:gridCol w:w="3685"/>
        <w:gridCol w:w="2694"/>
        <w:gridCol w:w="3543"/>
      </w:tblGrid>
      <w:tr w:rsidR="006847E4" w:rsidRPr="004D2A76" w:rsidTr="00D27C76">
        <w:tc>
          <w:tcPr>
            <w:tcW w:w="3685" w:type="dxa"/>
            <w:shd w:val="clear" w:color="auto" w:fill="auto"/>
          </w:tcPr>
          <w:p w:rsidR="006847E4" w:rsidRPr="00780817" w:rsidRDefault="00BF39B0" w:rsidP="004D2A76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808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Student </w:t>
            </w:r>
            <w:r w:rsidR="004D2A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engagement</w:t>
            </w:r>
          </w:p>
        </w:tc>
        <w:tc>
          <w:tcPr>
            <w:tcW w:w="2694" w:type="dxa"/>
            <w:shd w:val="clear" w:color="auto" w:fill="auto"/>
          </w:tcPr>
          <w:p w:rsidR="006847E4" w:rsidRPr="00780817" w:rsidRDefault="00407825" w:rsidP="00407825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808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Health and well-being</w:t>
            </w:r>
          </w:p>
        </w:tc>
        <w:tc>
          <w:tcPr>
            <w:tcW w:w="3543" w:type="dxa"/>
            <w:shd w:val="clear" w:color="auto" w:fill="auto"/>
          </w:tcPr>
          <w:p w:rsidR="006847E4" w:rsidRPr="00780817" w:rsidRDefault="00407825" w:rsidP="00043B5E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808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School and class </w:t>
            </w:r>
            <w:r w:rsidR="00043B5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ethos</w:t>
            </w:r>
          </w:p>
        </w:tc>
      </w:tr>
      <w:tr w:rsidR="006847E4" w:rsidRPr="004D2A76" w:rsidTr="00D27C76">
        <w:tc>
          <w:tcPr>
            <w:tcW w:w="3685" w:type="dxa"/>
            <w:shd w:val="clear" w:color="auto" w:fill="auto"/>
          </w:tcPr>
          <w:p w:rsidR="006847E4" w:rsidRPr="00780817" w:rsidRDefault="00407825" w:rsidP="006847E4">
            <w:pPr>
              <w:numPr>
                <w:ilvl w:val="0"/>
                <w:numId w:val="1"/>
              </w:num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val="en-US"/>
              </w:rPr>
            </w:pPr>
            <w:r w:rsidRPr="0078081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val="en-US"/>
              </w:rPr>
              <w:t>Enjoyment of reading</w:t>
            </w:r>
          </w:p>
          <w:p w:rsidR="006847E4" w:rsidRPr="00780817" w:rsidRDefault="00407825" w:rsidP="006847E4">
            <w:pPr>
              <w:numPr>
                <w:ilvl w:val="0"/>
                <w:numId w:val="1"/>
              </w:num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val="en-US"/>
              </w:rPr>
            </w:pPr>
            <w:r w:rsidRPr="0078081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val="en-US"/>
              </w:rPr>
              <w:t>Interest in and enjoyment of math</w:t>
            </w:r>
            <w:r w:rsidR="006847E4" w:rsidRPr="0078081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val="en-US"/>
              </w:rPr>
              <w:t xml:space="preserve"> </w:t>
            </w:r>
          </w:p>
          <w:p w:rsidR="00407825" w:rsidRPr="00780817" w:rsidRDefault="00407825" w:rsidP="006847E4">
            <w:pPr>
              <w:numPr>
                <w:ilvl w:val="0"/>
                <w:numId w:val="1"/>
              </w:num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val="en-US"/>
              </w:rPr>
            </w:pPr>
            <w:r w:rsidRPr="0078081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val="en-US"/>
              </w:rPr>
              <w:t xml:space="preserve">Interest in and enjoyment of </w:t>
            </w:r>
          </w:p>
          <w:p w:rsidR="006847E4" w:rsidRPr="00780817" w:rsidRDefault="00407825" w:rsidP="00407825">
            <w:pPr>
              <w:spacing w:after="0" w:line="240" w:lineRule="auto"/>
              <w:ind w:left="360" w:right="26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val="en-US"/>
              </w:rPr>
            </w:pPr>
            <w:r w:rsidRPr="0078081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val="en-US"/>
              </w:rPr>
              <w:t>science</w:t>
            </w:r>
          </w:p>
          <w:p w:rsidR="006847E4" w:rsidRPr="00780817" w:rsidRDefault="00407825" w:rsidP="006847E4">
            <w:pPr>
              <w:numPr>
                <w:ilvl w:val="0"/>
                <w:numId w:val="1"/>
              </w:num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val="en-US"/>
              </w:rPr>
            </w:pPr>
            <w:r w:rsidRPr="0078081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val="en-US"/>
              </w:rPr>
              <w:t xml:space="preserve">Belief in </w:t>
            </w:r>
            <w:r w:rsidR="004D2A76" w:rsidRPr="004D2A76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val="en-US"/>
              </w:rPr>
              <w:t>one’s</w:t>
            </w:r>
            <w:r w:rsidRPr="0078081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val="en-US"/>
              </w:rPr>
              <w:t xml:space="preserve"> ability to </w:t>
            </w:r>
            <w:r w:rsidR="00BF39B0" w:rsidRPr="0078081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val="en-US"/>
              </w:rPr>
              <w:t>learn</w:t>
            </w:r>
            <w:r w:rsidRPr="0078081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val="en-US"/>
              </w:rPr>
              <w:t xml:space="preserve"> </w:t>
            </w:r>
          </w:p>
          <w:p w:rsidR="00407825" w:rsidRPr="00780817" w:rsidRDefault="004D2A76" w:rsidP="00407825">
            <w:pPr>
              <w:numPr>
                <w:ilvl w:val="0"/>
                <w:numId w:val="1"/>
              </w:num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val="en-US"/>
              </w:rPr>
              <w:t>Self regulated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val="en-US"/>
              </w:rPr>
              <w:t xml:space="preserve"> learning</w:t>
            </w:r>
          </w:p>
          <w:p w:rsidR="006847E4" w:rsidRPr="00780817" w:rsidRDefault="00BF39B0" w:rsidP="00407825">
            <w:pPr>
              <w:numPr>
                <w:ilvl w:val="0"/>
                <w:numId w:val="1"/>
              </w:num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val="en-US"/>
              </w:rPr>
            </w:pPr>
            <w:r w:rsidRPr="0078081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val="en-US"/>
              </w:rPr>
              <w:t>Persistence in learning</w:t>
            </w:r>
            <w:r w:rsidR="006847E4" w:rsidRPr="0078081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6847E4" w:rsidRPr="00780817" w:rsidRDefault="00407825" w:rsidP="006847E4">
            <w:pPr>
              <w:numPr>
                <w:ilvl w:val="0"/>
                <w:numId w:val="1"/>
              </w:num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val="en-US"/>
              </w:rPr>
            </w:pPr>
            <w:r w:rsidRPr="0078081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val="en-US"/>
              </w:rPr>
              <w:t>Self-esteem</w:t>
            </w:r>
            <w:r w:rsidR="006847E4" w:rsidRPr="0078081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val="en-US"/>
              </w:rPr>
              <w:t xml:space="preserve"> </w:t>
            </w:r>
          </w:p>
          <w:p w:rsidR="006847E4" w:rsidRPr="00780817" w:rsidRDefault="00407825" w:rsidP="006847E4">
            <w:pPr>
              <w:numPr>
                <w:ilvl w:val="0"/>
                <w:numId w:val="1"/>
              </w:num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val="en-US"/>
              </w:rPr>
            </w:pPr>
            <w:r w:rsidRPr="0078081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val="en-US"/>
              </w:rPr>
              <w:t>Locus of control</w:t>
            </w:r>
          </w:p>
          <w:p w:rsidR="006847E4" w:rsidRPr="00780817" w:rsidRDefault="00407825" w:rsidP="006847E4">
            <w:pPr>
              <w:numPr>
                <w:ilvl w:val="0"/>
                <w:numId w:val="1"/>
              </w:num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val="en-US"/>
              </w:rPr>
            </w:pPr>
            <w:r w:rsidRPr="0078081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val="en-US"/>
              </w:rPr>
              <w:t>Well being</w:t>
            </w:r>
          </w:p>
          <w:p w:rsidR="006847E4" w:rsidRPr="00780817" w:rsidRDefault="00407825" w:rsidP="006847E4">
            <w:pPr>
              <w:numPr>
                <w:ilvl w:val="0"/>
                <w:numId w:val="1"/>
              </w:num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val="en-US"/>
              </w:rPr>
            </w:pPr>
            <w:r w:rsidRPr="0078081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val="en-US"/>
              </w:rPr>
              <w:t>Rate of bullying</w:t>
            </w:r>
          </w:p>
          <w:p w:rsidR="006847E4" w:rsidRPr="00780817" w:rsidRDefault="00407825" w:rsidP="006847E4">
            <w:pPr>
              <w:numPr>
                <w:ilvl w:val="0"/>
                <w:numId w:val="1"/>
              </w:num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8081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val="en-US"/>
              </w:rPr>
              <w:t>Types of bullying</w:t>
            </w:r>
          </w:p>
          <w:p w:rsidR="00407825" w:rsidRPr="00780817" w:rsidRDefault="00407825" w:rsidP="00407825">
            <w:pPr>
              <w:numPr>
                <w:ilvl w:val="0"/>
                <w:numId w:val="1"/>
              </w:num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8081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val="en-US"/>
              </w:rPr>
              <w:t>Places of bullying</w:t>
            </w:r>
          </w:p>
          <w:p w:rsidR="006847E4" w:rsidRPr="00780817" w:rsidRDefault="00407825" w:rsidP="006847E4">
            <w:pPr>
              <w:numPr>
                <w:ilvl w:val="0"/>
                <w:numId w:val="1"/>
              </w:num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8081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val="en-US"/>
              </w:rPr>
              <w:t>Exercise</w:t>
            </w:r>
          </w:p>
          <w:p w:rsidR="006847E4" w:rsidRPr="00780817" w:rsidRDefault="00407825" w:rsidP="006847E4">
            <w:pPr>
              <w:numPr>
                <w:ilvl w:val="0"/>
                <w:numId w:val="1"/>
              </w:num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8081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val="en-US"/>
              </w:rPr>
              <w:t>Diet</w:t>
            </w:r>
          </w:p>
        </w:tc>
        <w:tc>
          <w:tcPr>
            <w:tcW w:w="3543" w:type="dxa"/>
            <w:shd w:val="clear" w:color="auto" w:fill="auto"/>
          </w:tcPr>
          <w:p w:rsidR="006847E4" w:rsidRPr="00780817" w:rsidRDefault="00407825" w:rsidP="006847E4">
            <w:pPr>
              <w:numPr>
                <w:ilvl w:val="0"/>
                <w:numId w:val="1"/>
              </w:num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val="en-US"/>
              </w:rPr>
            </w:pPr>
            <w:r w:rsidRPr="0078081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val="en-US"/>
              </w:rPr>
              <w:t>Relating to other students</w:t>
            </w:r>
          </w:p>
          <w:p w:rsidR="006847E4" w:rsidRPr="00780817" w:rsidRDefault="00407825" w:rsidP="006847E4">
            <w:pPr>
              <w:numPr>
                <w:ilvl w:val="0"/>
                <w:numId w:val="1"/>
              </w:num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val="en-US"/>
              </w:rPr>
            </w:pPr>
            <w:r w:rsidRPr="0078081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val="en-US"/>
              </w:rPr>
              <w:t>Student-teacher relationships</w:t>
            </w:r>
          </w:p>
          <w:p w:rsidR="006847E4" w:rsidRPr="00780817" w:rsidRDefault="00F55222" w:rsidP="006847E4">
            <w:pPr>
              <w:numPr>
                <w:ilvl w:val="0"/>
                <w:numId w:val="1"/>
              </w:num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val="en-US"/>
              </w:rPr>
            </w:pPr>
            <w:r w:rsidRPr="0078081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val="en-US"/>
              </w:rPr>
              <w:t>Class discipline</w:t>
            </w:r>
          </w:p>
          <w:p w:rsidR="006847E4" w:rsidRPr="00780817" w:rsidRDefault="00407825" w:rsidP="006847E4">
            <w:pPr>
              <w:numPr>
                <w:ilvl w:val="0"/>
                <w:numId w:val="1"/>
              </w:num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val="en-US"/>
              </w:rPr>
            </w:pPr>
            <w:r w:rsidRPr="0078081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val="en-US"/>
              </w:rPr>
              <w:t>Active class participation</w:t>
            </w:r>
          </w:p>
          <w:p w:rsidR="006847E4" w:rsidRPr="00780817" w:rsidRDefault="00407825" w:rsidP="00407825">
            <w:pPr>
              <w:numPr>
                <w:ilvl w:val="0"/>
                <w:numId w:val="1"/>
              </w:num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val="en-US"/>
              </w:rPr>
            </w:pPr>
            <w:r w:rsidRPr="0078081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val="en-US"/>
              </w:rPr>
              <w:t>The importance of homework for education</w:t>
            </w:r>
          </w:p>
        </w:tc>
      </w:tr>
    </w:tbl>
    <w:p w:rsidR="006847E4" w:rsidRPr="00780817" w:rsidRDefault="006847E4" w:rsidP="006847E4">
      <w:pPr>
        <w:spacing w:after="0" w:line="240" w:lineRule="auto"/>
        <w:ind w:left="284" w:right="2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47E4" w:rsidRPr="00780817" w:rsidRDefault="00F55222" w:rsidP="006F0A52">
      <w:pPr>
        <w:ind w:left="284" w:right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>Students age</w:t>
      </w:r>
      <w:r w:rsidR="006F0A52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11-15</w:t>
      </w:r>
      <w:r w:rsidR="006F0A52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years</w:t>
      </w:r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answer the survey in schools via the </w:t>
      </w:r>
      <w:r w:rsidR="004D2A7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nternet. Each student takes part once each year and it takes approximately 20 minutes to </w:t>
      </w:r>
      <w:r w:rsidR="006F0A52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>complete</w:t>
      </w:r>
      <w:r w:rsidR="004D2A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survey</w:t>
      </w:r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>. Results are only displayed as means and ratios for groups</w:t>
      </w:r>
      <w:r w:rsidR="006847E4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well as being used by the school, the results are deployed by </w:t>
      </w:r>
      <w:proofErr w:type="spellStart"/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>Skólapúlsinn</w:t>
      </w:r>
      <w:proofErr w:type="spellEnd"/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staf</w:t>
      </w:r>
      <w:r w:rsidR="006F0A52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 for statistical analysis </w:t>
      </w:r>
      <w:proofErr w:type="spellStart"/>
      <w:r w:rsidR="006F0A52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>f.ex</w:t>
      </w:r>
      <w:proofErr w:type="spellEnd"/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proofErr w:type="gramEnd"/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F39B0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>education offices</w:t>
      </w:r>
      <w:r w:rsidR="006847E4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BF39B0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ministries and scholars </w:t>
      </w:r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give further insight into </w:t>
      </w:r>
      <w:r w:rsidR="006F0A52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>student</w:t>
      </w:r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0A52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>development and</w:t>
      </w:r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educational environment across the country</w:t>
      </w:r>
      <w:r w:rsidR="006847E4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</w:t>
      </w:r>
      <w:r w:rsidR="007D31FD" w:rsidRPr="007D31FD">
        <w:rPr>
          <w:rFonts w:ascii="Times New Roman" w:eastAsia="Times New Roman" w:hAnsi="Times New Roman" w:cs="Times New Roman"/>
          <w:sz w:val="24"/>
          <w:szCs w:val="24"/>
          <w:lang w:val="en-US"/>
        </w:rPr>
        <w:t>self-evaluation</w:t>
      </w:r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system has </w:t>
      </w:r>
      <w:bookmarkStart w:id="0" w:name="_GoBack"/>
      <w:bookmarkEnd w:id="0"/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been </w:t>
      </w:r>
      <w:r w:rsidR="00BF39B0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>reported</w:t>
      </w:r>
      <w:r w:rsidR="006847E4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</w:t>
      </w:r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r w:rsidR="00BF39B0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BF39B0" w:rsidRPr="0078081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Data Protection Authority</w:t>
      </w:r>
      <w:r w:rsidR="006847E4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F39B0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>with the number</w:t>
      </w:r>
      <w:r w:rsidR="006847E4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S5590. </w:t>
      </w:r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 personal information is collected in </w:t>
      </w:r>
      <w:proofErr w:type="spellStart"/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>Skólapúlsinn</w:t>
      </w:r>
      <w:proofErr w:type="spellEnd"/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 it is not p</w:t>
      </w:r>
      <w:r w:rsidR="00960D77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ossible to </w:t>
      </w:r>
      <w:r w:rsidR="006F0A52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>see how any particular student</w:t>
      </w:r>
      <w:r w:rsidR="00960D77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answers. </w:t>
      </w:r>
    </w:p>
    <w:p w:rsidR="006847E4" w:rsidRPr="00780817" w:rsidRDefault="006F0A52" w:rsidP="006847E4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>The purpose of this letter is</w:t>
      </w:r>
      <w:r w:rsidR="00960D77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inform you of the schools intention to implement the system. If you do not want your child to take part, please contact the schools office or write your </w:t>
      </w:r>
      <w:r w:rsidR="004D2A76" w:rsidRPr="004D2A76">
        <w:rPr>
          <w:rFonts w:ascii="Times New Roman" w:eastAsia="Times New Roman" w:hAnsi="Times New Roman" w:cs="Times New Roman"/>
          <w:sz w:val="24"/>
          <w:szCs w:val="24"/>
          <w:lang w:val="en-US"/>
        </w:rPr>
        <w:t>child’s</w:t>
      </w:r>
      <w:r w:rsidR="00960D77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name below and turn it in to the school.</w:t>
      </w:r>
    </w:p>
    <w:p w:rsidR="006847E4" w:rsidRPr="00780817" w:rsidRDefault="006847E4" w:rsidP="006847E4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47E4" w:rsidRPr="00780817" w:rsidRDefault="004D2A76" w:rsidP="006847E4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D2A76">
        <w:rPr>
          <w:rFonts w:ascii="Times New Roman" w:eastAsia="Times New Roman" w:hAnsi="Times New Roman" w:cs="Times New Roman"/>
          <w:sz w:val="24"/>
          <w:szCs w:val="24"/>
          <w:lang w:val="en-US"/>
        </w:rPr>
        <w:t>Further</w:t>
      </w:r>
      <w:r w:rsidR="00960D77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information on the </w:t>
      </w:r>
      <w:r w:rsidR="00043B5E" w:rsidRPr="00043B5E">
        <w:rPr>
          <w:rFonts w:ascii="Times New Roman" w:eastAsia="Times New Roman" w:hAnsi="Times New Roman" w:cs="Times New Roman"/>
          <w:sz w:val="24"/>
          <w:szCs w:val="24"/>
          <w:lang w:val="en-US"/>
        </w:rPr>
        <w:t>self-evaluation</w:t>
      </w:r>
      <w:r w:rsidR="00960D77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system can be found here: </w:t>
      </w:r>
      <w:hyperlink r:id="rId7" w:history="1">
        <w:r w:rsidR="006847E4" w:rsidRPr="007808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www.skolapulsinn.is/um</w:t>
        </w:r>
      </w:hyperlink>
      <w:r w:rsidR="006847E4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960D77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You can also contact </w:t>
      </w:r>
      <w:proofErr w:type="spellStart"/>
      <w:r w:rsidR="00960D77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>Skólapúlsinn</w:t>
      </w:r>
      <w:proofErr w:type="spellEnd"/>
      <w:r w:rsidR="00960D77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43B5E">
        <w:rPr>
          <w:rFonts w:ascii="Times New Roman" w:eastAsia="Times New Roman" w:hAnsi="Times New Roman" w:cs="Times New Roman"/>
          <w:sz w:val="24"/>
          <w:szCs w:val="24"/>
          <w:lang w:val="en-US"/>
        </w:rPr>
        <w:t>by phone</w:t>
      </w:r>
      <w:r w:rsid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</w:t>
      </w:r>
      <w:r w:rsidR="00960D77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847E4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583-0700 </w:t>
      </w:r>
      <w:r w:rsidR="00780817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043B5E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80817">
        <w:rPr>
          <w:rFonts w:ascii="Times New Roman" w:eastAsia="Times New Roman" w:hAnsi="Times New Roman" w:cs="Times New Roman"/>
          <w:sz w:val="24"/>
          <w:szCs w:val="24"/>
          <w:lang w:val="en-US"/>
        </w:rPr>
        <w:t>by</w:t>
      </w:r>
      <w:r w:rsidR="00960D77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email: </w:t>
      </w:r>
      <w:hyperlink r:id="rId8" w:history="1">
        <w:r w:rsidR="006847E4" w:rsidRPr="007808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skolapulsinn@skolapulsinn.is</w:t>
        </w:r>
      </w:hyperlink>
      <w:r w:rsidR="006847E4"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6847E4" w:rsidRPr="00780817" w:rsidRDefault="006847E4" w:rsidP="006847E4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47E4" w:rsidRPr="00780817" w:rsidRDefault="006847E4" w:rsidP="006847E4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47E4" w:rsidRPr="00780817" w:rsidRDefault="006847E4" w:rsidP="006847E4">
      <w:pPr>
        <w:spacing w:after="0" w:line="240" w:lineRule="auto"/>
        <w:ind w:left="284" w:right="2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47E4" w:rsidRPr="00780817" w:rsidRDefault="006847E4" w:rsidP="006847E4">
      <w:pPr>
        <w:spacing w:after="0" w:line="240" w:lineRule="auto"/>
        <w:ind w:left="284" w:right="2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47E4" w:rsidRPr="00780817" w:rsidRDefault="006847E4" w:rsidP="006847E4">
      <w:pPr>
        <w:spacing w:after="0" w:line="240" w:lineRule="auto"/>
        <w:ind w:left="284" w:right="2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47E4" w:rsidRPr="00780817" w:rsidRDefault="006847E4" w:rsidP="006847E4">
      <w:pPr>
        <w:spacing w:after="0" w:line="240" w:lineRule="auto"/>
        <w:ind w:left="284" w:right="2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47E4" w:rsidRPr="00780817" w:rsidRDefault="006847E4" w:rsidP="006847E4">
      <w:pPr>
        <w:pBdr>
          <w:top w:val="dashed" w:sz="4" w:space="1" w:color="auto"/>
        </w:pBdr>
        <w:spacing w:after="0" w:line="240" w:lineRule="auto"/>
        <w:ind w:left="284" w:right="260"/>
        <w:rPr>
          <w:rFonts w:ascii="Times New Roman" w:eastAsia="Times New Roman" w:hAnsi="Times New Roman" w:cs="Times New Roman"/>
          <w:szCs w:val="24"/>
          <w:lang w:val="en-US"/>
        </w:rPr>
      </w:pPr>
    </w:p>
    <w:p w:rsidR="006847E4" w:rsidRPr="00780817" w:rsidRDefault="006847E4" w:rsidP="006847E4">
      <w:pPr>
        <w:pBdr>
          <w:top w:val="dashed" w:sz="4" w:space="1" w:color="auto"/>
        </w:pBdr>
        <w:spacing w:after="0" w:line="240" w:lineRule="auto"/>
        <w:ind w:left="284" w:right="260"/>
        <w:rPr>
          <w:rFonts w:ascii="Times New Roman" w:eastAsia="Times New Roman" w:hAnsi="Times New Roman" w:cs="Times New Roman"/>
          <w:szCs w:val="24"/>
          <w:lang w:val="en-US"/>
        </w:rPr>
      </w:pPr>
      <w:r w:rsidRPr="00780817">
        <w:rPr>
          <w:rFonts w:ascii="Times New Roman" w:eastAsia="Times New Roman" w:hAnsi="Times New Roman" w:cs="Times New Roman"/>
          <w:noProof/>
          <w:sz w:val="24"/>
          <w:szCs w:val="24"/>
          <w:lang w:eastAsia="is-IS"/>
        </w:rPr>
        <w:drawing>
          <wp:anchor distT="0" distB="0" distL="114300" distR="114300" simplePos="0" relativeHeight="251659264" behindDoc="0" locked="0" layoutInCell="1" allowOverlap="1" wp14:anchorId="547DCFF9" wp14:editId="79A07904">
            <wp:simplePos x="0" y="0"/>
            <wp:positionH relativeFrom="column">
              <wp:posOffset>4724400</wp:posOffset>
            </wp:positionH>
            <wp:positionV relativeFrom="paragraph">
              <wp:posOffset>107315</wp:posOffset>
            </wp:positionV>
            <wp:extent cx="1722120" cy="3975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7E4" w:rsidRPr="00780817" w:rsidRDefault="006847E4" w:rsidP="006847E4">
      <w:pPr>
        <w:pBdr>
          <w:top w:val="dashed" w:sz="4" w:space="1" w:color="auto"/>
        </w:pBdr>
        <w:spacing w:after="0" w:line="240" w:lineRule="auto"/>
        <w:ind w:left="284" w:right="260"/>
        <w:rPr>
          <w:rFonts w:ascii="Times New Roman" w:eastAsia="Times New Roman" w:hAnsi="Times New Roman" w:cs="Times New Roman"/>
          <w:szCs w:val="24"/>
          <w:lang w:val="en-US"/>
        </w:rPr>
      </w:pPr>
    </w:p>
    <w:p w:rsidR="006847E4" w:rsidRPr="00780817" w:rsidRDefault="006F0A52" w:rsidP="006847E4">
      <w:pPr>
        <w:pBdr>
          <w:top w:val="dashed" w:sz="4" w:space="1" w:color="auto"/>
        </w:pBdr>
        <w:spacing w:after="0" w:line="240" w:lineRule="auto"/>
        <w:ind w:left="284" w:right="260"/>
        <w:rPr>
          <w:rFonts w:ascii="Times New Roman" w:eastAsia="Times New Roman" w:hAnsi="Times New Roman" w:cs="Times New Roman"/>
          <w:szCs w:val="24"/>
          <w:lang w:val="en-US"/>
        </w:rPr>
      </w:pPr>
      <w:r w:rsidRPr="00780817">
        <w:rPr>
          <w:rFonts w:ascii="Times New Roman" w:eastAsia="Times New Roman" w:hAnsi="Times New Roman" w:cs="Times New Roman"/>
          <w:szCs w:val="24"/>
          <w:lang w:val="en-US"/>
        </w:rPr>
        <w:t xml:space="preserve">I </w:t>
      </w:r>
      <w:r w:rsidRPr="00780817">
        <w:rPr>
          <w:rFonts w:ascii="Times New Roman" w:eastAsia="Times New Roman" w:hAnsi="Times New Roman" w:cs="Times New Roman"/>
          <w:szCs w:val="24"/>
          <w:u w:val="single"/>
          <w:lang w:val="en-US"/>
        </w:rPr>
        <w:t>do not</w:t>
      </w:r>
      <w:r w:rsidRPr="00780817">
        <w:rPr>
          <w:rFonts w:ascii="Times New Roman" w:eastAsia="Times New Roman" w:hAnsi="Times New Roman" w:cs="Times New Roman"/>
          <w:szCs w:val="24"/>
          <w:lang w:val="en-US"/>
        </w:rPr>
        <w:t xml:space="preserve"> want my child to participate in </w:t>
      </w:r>
      <w:r w:rsidR="004D2A76">
        <w:rPr>
          <w:rFonts w:ascii="Times New Roman" w:eastAsia="Times New Roman" w:hAnsi="Times New Roman" w:cs="Times New Roman"/>
          <w:szCs w:val="24"/>
          <w:lang w:val="en-US"/>
        </w:rPr>
        <w:t xml:space="preserve">the </w:t>
      </w:r>
      <w:proofErr w:type="spellStart"/>
      <w:r w:rsidR="006847E4" w:rsidRPr="00780817">
        <w:rPr>
          <w:rFonts w:ascii="Times New Roman" w:eastAsia="Times New Roman" w:hAnsi="Times New Roman" w:cs="Times New Roman"/>
          <w:szCs w:val="24"/>
          <w:lang w:val="en-US"/>
        </w:rPr>
        <w:t>Skólapúlsinn</w:t>
      </w:r>
      <w:proofErr w:type="spellEnd"/>
      <w:r w:rsidRPr="00780817">
        <w:rPr>
          <w:rFonts w:ascii="Times New Roman" w:eastAsia="Times New Roman" w:hAnsi="Times New Roman" w:cs="Times New Roman"/>
          <w:szCs w:val="24"/>
          <w:lang w:val="en-US"/>
        </w:rPr>
        <w:t xml:space="preserve"> survey</w:t>
      </w:r>
    </w:p>
    <w:p w:rsidR="006847E4" w:rsidRPr="00780817" w:rsidRDefault="006847E4" w:rsidP="006847E4">
      <w:pPr>
        <w:pBdr>
          <w:top w:val="dashed" w:sz="4" w:space="1" w:color="auto"/>
        </w:pBdr>
        <w:spacing w:after="0" w:line="240" w:lineRule="auto"/>
        <w:ind w:left="284" w:right="260"/>
        <w:rPr>
          <w:rFonts w:ascii="Times New Roman" w:eastAsia="Times New Roman" w:hAnsi="Times New Roman" w:cs="Times New Roman"/>
          <w:szCs w:val="24"/>
          <w:lang w:val="en-US"/>
        </w:rPr>
      </w:pPr>
    </w:p>
    <w:p w:rsidR="006847E4" w:rsidRPr="00780817" w:rsidRDefault="006F0A52" w:rsidP="006847E4">
      <w:pPr>
        <w:pBdr>
          <w:top w:val="dashed" w:sz="4" w:space="1" w:color="auto"/>
        </w:pBdr>
        <w:spacing w:after="0" w:line="240" w:lineRule="auto"/>
        <w:ind w:left="284" w:right="260"/>
        <w:rPr>
          <w:rFonts w:ascii="Times New Roman" w:eastAsia="Times New Roman" w:hAnsi="Times New Roman" w:cs="Times New Roman"/>
          <w:szCs w:val="24"/>
          <w:lang w:val="en-US"/>
        </w:rPr>
      </w:pPr>
      <w:r w:rsidRPr="00780817">
        <w:rPr>
          <w:rFonts w:ascii="Times New Roman" w:eastAsia="Times New Roman" w:hAnsi="Times New Roman" w:cs="Times New Roman"/>
          <w:szCs w:val="24"/>
          <w:lang w:val="en-US"/>
        </w:rPr>
        <w:t>School</w:t>
      </w:r>
      <w:r w:rsidR="006847E4" w:rsidRPr="00780817">
        <w:rPr>
          <w:rFonts w:ascii="Times New Roman" w:eastAsia="Times New Roman" w:hAnsi="Times New Roman" w:cs="Times New Roman"/>
          <w:szCs w:val="24"/>
          <w:lang w:val="en-US"/>
        </w:rPr>
        <w:t>: ______________________________________</w:t>
      </w:r>
    </w:p>
    <w:p w:rsidR="006847E4" w:rsidRPr="00780817" w:rsidRDefault="006847E4" w:rsidP="006847E4">
      <w:pPr>
        <w:pBdr>
          <w:top w:val="dashed" w:sz="4" w:space="1" w:color="auto"/>
        </w:pBdr>
        <w:spacing w:after="0" w:line="240" w:lineRule="auto"/>
        <w:ind w:left="284" w:right="260"/>
        <w:rPr>
          <w:rFonts w:ascii="Times New Roman" w:eastAsia="Times New Roman" w:hAnsi="Times New Roman" w:cs="Times New Roman"/>
          <w:szCs w:val="24"/>
          <w:lang w:val="en-US"/>
        </w:rPr>
      </w:pPr>
    </w:p>
    <w:p w:rsidR="006847E4" w:rsidRPr="00780817" w:rsidRDefault="006F0A52" w:rsidP="006847E4">
      <w:pPr>
        <w:pBdr>
          <w:top w:val="dashed" w:sz="4" w:space="1" w:color="auto"/>
        </w:pBdr>
        <w:spacing w:after="0" w:line="240" w:lineRule="auto"/>
        <w:ind w:left="284" w:right="260"/>
        <w:rPr>
          <w:rFonts w:ascii="Times New Roman" w:eastAsia="Times New Roman" w:hAnsi="Times New Roman" w:cs="Times New Roman"/>
          <w:szCs w:val="24"/>
          <w:lang w:val="en-US"/>
        </w:rPr>
      </w:pPr>
      <w:r w:rsidRPr="00780817">
        <w:rPr>
          <w:rFonts w:ascii="Times New Roman" w:eastAsia="Times New Roman" w:hAnsi="Times New Roman" w:cs="Times New Roman"/>
          <w:szCs w:val="24"/>
          <w:lang w:val="en-US"/>
        </w:rPr>
        <w:t>Student name</w:t>
      </w:r>
      <w:r w:rsidR="006847E4" w:rsidRPr="00780817">
        <w:rPr>
          <w:rFonts w:ascii="Times New Roman" w:eastAsia="Times New Roman" w:hAnsi="Times New Roman" w:cs="Times New Roman"/>
          <w:szCs w:val="24"/>
          <w:lang w:val="en-US"/>
        </w:rPr>
        <w:t>: _________________________________________________</w:t>
      </w:r>
    </w:p>
    <w:p w:rsidR="006847E4" w:rsidRPr="00780817" w:rsidRDefault="006847E4" w:rsidP="006847E4">
      <w:pPr>
        <w:pBdr>
          <w:top w:val="dashed" w:sz="4" w:space="1" w:color="auto"/>
        </w:pBdr>
        <w:spacing w:after="0" w:line="240" w:lineRule="auto"/>
        <w:ind w:left="284" w:right="260"/>
        <w:rPr>
          <w:rFonts w:ascii="Times New Roman" w:eastAsia="Times New Roman" w:hAnsi="Times New Roman" w:cs="Times New Roman"/>
          <w:szCs w:val="24"/>
          <w:lang w:val="en-US"/>
        </w:rPr>
      </w:pPr>
    </w:p>
    <w:p w:rsidR="006847E4" w:rsidRPr="00780817" w:rsidRDefault="006F0A52" w:rsidP="006847E4">
      <w:pPr>
        <w:spacing w:after="0" w:line="240" w:lineRule="auto"/>
        <w:ind w:left="284" w:right="2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80817">
        <w:rPr>
          <w:rFonts w:ascii="Times New Roman" w:eastAsia="Times New Roman" w:hAnsi="Times New Roman" w:cs="Times New Roman"/>
          <w:sz w:val="24"/>
          <w:szCs w:val="24"/>
          <w:lang w:val="en-US"/>
        </w:rPr>
        <w:t>Parents/guardians</w:t>
      </w:r>
      <w:r w:rsidRPr="00780817">
        <w:rPr>
          <w:rFonts w:ascii="Times New Roman" w:eastAsia="Times New Roman" w:hAnsi="Times New Roman" w:cs="Times New Roman"/>
          <w:szCs w:val="24"/>
          <w:lang w:val="en-US"/>
        </w:rPr>
        <w:t xml:space="preserve"> signature</w:t>
      </w:r>
      <w:proofErr w:type="gramStart"/>
      <w:r w:rsidR="006847E4" w:rsidRPr="00780817">
        <w:rPr>
          <w:rFonts w:ascii="Times New Roman" w:eastAsia="Times New Roman" w:hAnsi="Times New Roman" w:cs="Times New Roman"/>
          <w:szCs w:val="24"/>
          <w:lang w:val="en-US"/>
        </w:rPr>
        <w:t>:_</w:t>
      </w:r>
      <w:proofErr w:type="gramEnd"/>
      <w:r w:rsidR="006847E4" w:rsidRPr="00780817">
        <w:rPr>
          <w:rFonts w:ascii="Times New Roman" w:eastAsia="Times New Roman" w:hAnsi="Times New Roman" w:cs="Times New Roman"/>
          <w:szCs w:val="24"/>
          <w:lang w:val="en-US"/>
        </w:rPr>
        <w:t>___________________________________________</w:t>
      </w:r>
    </w:p>
    <w:p w:rsidR="00663A96" w:rsidRPr="00780817" w:rsidRDefault="00663A96">
      <w:pPr>
        <w:rPr>
          <w:lang w:val="en-US"/>
        </w:rPr>
      </w:pPr>
    </w:p>
    <w:sectPr w:rsidR="00663A96" w:rsidRPr="00780817" w:rsidSect="007B5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67D9D"/>
    <w:multiLevelType w:val="hybridMultilevel"/>
    <w:tmpl w:val="D5EE8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E4"/>
    <w:rsid w:val="00043B5E"/>
    <w:rsid w:val="00407825"/>
    <w:rsid w:val="004D2A76"/>
    <w:rsid w:val="00663A96"/>
    <w:rsid w:val="006847E4"/>
    <w:rsid w:val="006C2C76"/>
    <w:rsid w:val="006F0A52"/>
    <w:rsid w:val="00780817"/>
    <w:rsid w:val="007D31FD"/>
    <w:rsid w:val="00960D77"/>
    <w:rsid w:val="00BF39B0"/>
    <w:rsid w:val="00C60848"/>
    <w:rsid w:val="00F5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00FE6-17ED-486F-AF4C-2E477CCB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39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39B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39B0"/>
    <w:rPr>
      <w:rFonts w:ascii="Consolas" w:hAnsi="Consola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F39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pulsinn@skolapulsinn.i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kolapulsinn.is/u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4D1C809-0529-42CD-93B1-2D9BED97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Háskóli Íslands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Berglind</dc:creator>
  <cp:lastModifiedBy>Berglind</cp:lastModifiedBy>
  <cp:revision>2</cp:revision>
  <dcterms:created xsi:type="dcterms:W3CDTF">2014-09-03T15:41:00Z</dcterms:created>
  <dcterms:modified xsi:type="dcterms:W3CDTF">2014-09-03T15:41:00Z</dcterms:modified>
</cp:coreProperties>
</file>